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b w:val="false"/>
          <w:bCs/>
          <w:i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sk-SK" w:bidi="ar-SA"/>
        </w:rPr>
        <w:t xml:space="preserve"> DUNATEX, a.s. , Kračanská cesta ,Dunajská Streda 929 01  , </w:t>
      </w:r>
      <w:r>
        <w:rPr>
          <w:rFonts w:eastAsia="Times New Roman" w:cs="Times New Roman" w:ascii="Times New Roman" w:hAnsi="Times New Roman"/>
          <w:b w:val="false"/>
          <w:bCs/>
          <w:i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sk-SK" w:bidi="ar-SA"/>
        </w:rPr>
        <w:t>IČO: 00 589 616 , zapísany v obchodnom registri Okresného súdu Trnava, Vložka číslo:  10406/T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highlight w:val="white"/>
          <w:lang w:val="sk-SK" w:eastAsia="sk-SK" w:bidi="ar-SA"/>
        </w:rPr>
        <w:t> </w:t>
      </w:r>
      <w:r>
        <w:rPr>
          <w:rFonts w:ascii="Arial CE" w:hAnsi="Arial CE"/>
          <w:b/>
          <w:bCs/>
          <w:color w:val="000000"/>
          <w:sz w:val="20"/>
          <w:szCs w:val="20"/>
          <w:shd w:fill="FFFFFF" w:val="clear"/>
        </w:rPr>
        <w:t> 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140" cy="193040"/>
                <wp:effectExtent l="0" t="0" r="19050" b="1905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92240"/>
                        </a:xfrm>
                        <a:prstGeom prst="rect">
                          <a:avLst/>
                        </a:prstGeom>
                        <a:ln w="64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fillcolor="white" stroked="t" style="position:absolute;margin-left:427.9pt;margin-top:51.55pt;width:18.1pt;height:15.1pt" wp14:anchorId="2C2057A0">
                <w10:wrap type="none"/>
                <v:fill o:detectmouseclick="t" type="solid" color2="black"/>
                <v:stroke color="black" weight="648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140" cy="193040"/>
                <wp:effectExtent l="0" t="0" r="19050" b="1905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92240"/>
                        </a:xfrm>
                        <a:prstGeom prst="rect">
                          <a:avLst/>
                        </a:prstGeom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fillcolor="white" stroked="t" style="position:absolute;margin-left:427.9pt;margin-top:54.55pt;width:18.1pt;height:15.1pt" wp14:anchorId="5CD75329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</w:r>
    </w:p>
    <w:p>
      <w:pPr>
        <w:pStyle w:val="Normal"/>
        <w:pBdr>
          <w:top w:val="single" w:sz="6" w:space="1" w:color="00000A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</w:r>
    </w:p>
    <w:p>
      <w:pPr>
        <w:pStyle w:val="Normal"/>
        <w:pBdr>
          <w:top w:val="single" w:sz="6" w:space="1" w:color="00000A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CE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Times New Roman" w:hAnsi="Times New Roman" w:cs="Symbol"/>
      <w:sz w:val="24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ascii="Times New Roman" w:hAnsi="Times New Roman" w:cs="Symbol"/>
      <w:sz w:val="24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Silnzvraznenie">
    <w:name w:val="Silné zvýraznenie"/>
    <w:qFormat/>
    <w:rPr>
      <w:b/>
      <w:bCs/>
    </w:rPr>
  </w:style>
  <w:style w:type="character" w:styleId="ListLabel25">
    <w:name w:val="ListLabel 25"/>
    <w:qFormat/>
    <w:rPr>
      <w:rFonts w:ascii="Times New Roman" w:hAnsi="Times New Roman" w:cs="Symbol"/>
      <w:sz w:val="24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ascii="Times New Roman" w:hAnsi="Times New Roman" w:cs="Symbol"/>
      <w:sz w:val="24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ascii="Times New Roman" w:hAnsi="Times New Roman" w:cs="Symbol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ascii="Times New Roman" w:hAnsi="Times New Roman" w:cs="Symbol"/>
      <w:sz w:val="24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LibreOffice/5.2.6.2$Windows_x86 LibreOffice_project/a3100ed2409ebf1c212f5048fbe377c281438fdc</Application>
  <Pages>2</Pages>
  <Words>325</Words>
  <Characters>3374</Characters>
  <CharactersWithSpaces>3683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2018-09-13T14:39:43Z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